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CC" w:rsidRDefault="00A01B6F">
      <w:pPr>
        <w:rPr>
          <w:i/>
        </w:rPr>
      </w:pPr>
      <w:bookmarkStart w:id="0" w:name="_GoBack"/>
      <w:bookmarkEnd w:id="0"/>
      <w:r>
        <w:rPr>
          <w:i/>
        </w:rPr>
        <w:t>Please consider including a link to the Measurement Lab broadband speed test (</w:t>
      </w:r>
      <w:hyperlink r:id="rId4" w:anchor="/">
        <w:r>
          <w:rPr>
            <w:i/>
            <w:color w:val="1155CC"/>
            <w:u w:val="single"/>
          </w:rPr>
          <w:t>https://speed.measurementlab.net/#/</w:t>
        </w:r>
      </w:hyperlink>
      <w:r>
        <w:rPr>
          <w:i/>
        </w:rPr>
        <w:t>) on your website and social media with a note to encourage visitors to take the test. Gathering speed test data across Wisconsin can help us target initiatives to improve internet speeds in our communities.</w:t>
      </w:r>
    </w:p>
    <w:p w:rsidR="00D618CC" w:rsidRDefault="00D618CC">
      <w:pPr>
        <w:rPr>
          <w:i/>
        </w:rPr>
      </w:pPr>
    </w:p>
    <w:p w:rsidR="00D618CC" w:rsidRDefault="00A01B6F">
      <w:r>
        <w:rPr>
          <w:i/>
        </w:rPr>
        <w:t>Here’s a suggested blurb to put on your website or to use in a social media post:</w:t>
      </w:r>
    </w:p>
    <w:p w:rsidR="00D618CC" w:rsidRDefault="00D618CC"/>
    <w:p w:rsidR="00D618CC" w:rsidRDefault="00D618CC"/>
    <w:p w:rsidR="00D618CC" w:rsidRDefault="00D618CC"/>
    <w:p w:rsidR="00D618CC" w:rsidRDefault="00A01B6F">
      <w:r>
        <w:t xml:space="preserve">“Want better home internet? We’re working on it and you can help. Three clicks, no questions. It’s that easy. Take the </w:t>
      </w:r>
      <w:hyperlink r:id="rId5" w:anchor="/">
        <w:r>
          <w:rPr>
            <w:color w:val="1155CC"/>
            <w:u w:val="single"/>
          </w:rPr>
          <w:t>home internet speed test</w:t>
        </w:r>
      </w:hyperlink>
      <w:r>
        <w:t xml:space="preserve"> today.”</w:t>
      </w:r>
    </w:p>
    <w:p w:rsidR="00D618CC" w:rsidRDefault="00D618CC"/>
    <w:p w:rsidR="00D618CC" w:rsidRDefault="00D618CC"/>
    <w:p w:rsidR="00D618CC" w:rsidRDefault="00D618CC"/>
    <w:p w:rsidR="00D618CC" w:rsidRDefault="00A01B6F">
      <w:pPr>
        <w:rPr>
          <w:i/>
        </w:rPr>
      </w:pPr>
      <w:r>
        <w:rPr>
          <w:i/>
        </w:rPr>
        <w:t xml:space="preserve">You can also make use of the following graphics, via </w:t>
      </w:r>
      <w:hyperlink r:id="rId6">
        <w:r>
          <w:rPr>
            <w:i/>
            <w:color w:val="1155CC"/>
            <w:u w:val="single"/>
          </w:rPr>
          <w:t>IFLS</w:t>
        </w:r>
      </w:hyperlink>
      <w:r>
        <w:rPr>
          <w:i/>
        </w:rPr>
        <w:t>, if you would rather include a button or banner image as your link, or for social media posts:</w:t>
      </w:r>
    </w:p>
    <w:p w:rsidR="00D618CC" w:rsidRDefault="00D618CC">
      <w:pPr>
        <w:rPr>
          <w:i/>
        </w:rPr>
      </w:pPr>
    </w:p>
    <w:p w:rsidR="00D618CC" w:rsidRDefault="00A01B6F">
      <w:r>
        <w:rPr>
          <w:noProof/>
          <w:lang w:val="en-US"/>
        </w:rPr>
        <w:drawing>
          <wp:inline distT="114300" distB="114300" distL="114300" distR="114300">
            <wp:extent cx="4457700" cy="164741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47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18CC" w:rsidRDefault="00D618CC"/>
    <w:p w:rsidR="00D618CC" w:rsidRDefault="00A01B6F">
      <w:r>
        <w:rPr>
          <w:noProof/>
          <w:lang w:val="en-US"/>
        </w:rPr>
        <w:drawing>
          <wp:inline distT="114300" distB="114300" distL="114300" distR="114300">
            <wp:extent cx="3390995" cy="280968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95" cy="2809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618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CC"/>
    <w:rsid w:val="00381EC0"/>
    <w:rsid w:val="00A01B6F"/>
    <w:rsid w:val="00D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CCD59-7312-467B-80BB-22F437A8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flsweb.org/knowledge-base/toolkit-dpi-broadband-speed-test/" TargetMode="External"/><Relationship Id="rId5" Type="http://schemas.openxmlformats.org/officeDocument/2006/relationships/hyperlink" Target="https://speed.measurementlab.ne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peed.measurementlab.n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Jenkins</dc:creator>
  <cp:lastModifiedBy>Jacksonport</cp:lastModifiedBy>
  <cp:revision>2</cp:revision>
  <dcterms:created xsi:type="dcterms:W3CDTF">2021-01-26T16:05:00Z</dcterms:created>
  <dcterms:modified xsi:type="dcterms:W3CDTF">2021-01-26T16:05:00Z</dcterms:modified>
</cp:coreProperties>
</file>